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FDB" w:rsidRDefault="000B3608">
      <w:pPr>
        <w:pStyle w:val="Titel"/>
        <w:ind w:left="2110"/>
      </w:pPr>
      <w:bookmarkStart w:id="0" w:name="_GoBack"/>
      <w:bookmarkEnd w:id="0"/>
      <w:r>
        <w:t>Schulzentrum</w:t>
      </w:r>
      <w:r>
        <w:rPr>
          <w:spacing w:val="-5"/>
        </w:rPr>
        <w:t xml:space="preserve"> </w:t>
      </w:r>
      <w:r>
        <w:t>Stetten</w:t>
      </w:r>
      <w:r>
        <w:rPr>
          <w:spacing w:val="-5"/>
        </w:rPr>
        <w:t xml:space="preserve"> </w:t>
      </w:r>
      <w:proofErr w:type="spellStart"/>
      <w:r>
        <w:t>a.k.M</w:t>
      </w:r>
      <w:proofErr w:type="spellEnd"/>
      <w:r>
        <w:t>.</w:t>
      </w:r>
      <w:r>
        <w:rPr>
          <w:spacing w:val="-7"/>
        </w:rPr>
        <w:t xml:space="preserve"> </w:t>
      </w:r>
      <w:r>
        <w:t>Gemeinschaftsschule</w:t>
      </w:r>
    </w:p>
    <w:p w:rsidR="00847FDB" w:rsidRDefault="00847FDB">
      <w:pPr>
        <w:pStyle w:val="Textkrper"/>
        <w:rPr>
          <w:b/>
          <w:sz w:val="20"/>
        </w:rPr>
      </w:pPr>
    </w:p>
    <w:p w:rsidR="00847FDB" w:rsidRDefault="00847FDB">
      <w:pPr>
        <w:pStyle w:val="Textkrper"/>
        <w:spacing w:before="9"/>
        <w:rPr>
          <w:b/>
          <w:sz w:val="20"/>
        </w:rPr>
      </w:pPr>
    </w:p>
    <w:p w:rsidR="00847FDB" w:rsidRDefault="000B3608">
      <w:pPr>
        <w:pStyle w:val="Titel"/>
        <w:spacing w:before="44"/>
      </w:pPr>
      <w:r>
        <w:t>Materialliste</w:t>
      </w:r>
      <w:r>
        <w:rPr>
          <w:spacing w:val="-3"/>
        </w:rPr>
        <w:t xml:space="preserve"> </w:t>
      </w:r>
      <w:r>
        <w:t>für</w:t>
      </w:r>
      <w:r>
        <w:rPr>
          <w:spacing w:val="-2"/>
        </w:rPr>
        <w:t xml:space="preserve"> </w:t>
      </w:r>
      <w:r>
        <w:t>die</w:t>
      </w:r>
      <w:r>
        <w:rPr>
          <w:spacing w:val="-5"/>
        </w:rPr>
        <w:t xml:space="preserve"> </w:t>
      </w:r>
      <w:r>
        <w:t>LG</w:t>
      </w:r>
      <w:r>
        <w:rPr>
          <w:spacing w:val="-2"/>
        </w:rPr>
        <w:t xml:space="preserve"> </w:t>
      </w:r>
      <w:r>
        <w:t>10.2</w:t>
      </w:r>
    </w:p>
    <w:p w:rsidR="00847FDB" w:rsidRDefault="000B3608">
      <w:pPr>
        <w:spacing w:before="246" w:after="2" w:line="348" w:lineRule="auto"/>
        <w:ind w:left="811" w:right="809" w:hanging="4"/>
        <w:jc w:val="center"/>
        <w:rPr>
          <w:b/>
        </w:rPr>
      </w:pPr>
      <w:r>
        <w:rPr>
          <w:noProof/>
          <w:lang w:eastAsia="de-DE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724226</wp:posOffset>
            </wp:positionH>
            <wp:positionV relativeFrom="paragraph">
              <wp:posOffset>170696</wp:posOffset>
            </wp:positionV>
            <wp:extent cx="401263" cy="35300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263" cy="353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Bitte schonen Sie die Umwelt und Ihren Geldbeutel: Alle Ordner, Schnellhefter etc. aus</w:t>
      </w:r>
      <w:r>
        <w:rPr>
          <w:b/>
          <w:spacing w:val="1"/>
        </w:rPr>
        <w:t xml:space="preserve"> </w:t>
      </w:r>
      <w:r>
        <w:rPr>
          <w:b/>
        </w:rPr>
        <w:t>Lernstufe</w:t>
      </w:r>
      <w:r>
        <w:rPr>
          <w:b/>
          <w:spacing w:val="-2"/>
        </w:rPr>
        <w:t xml:space="preserve"> </w:t>
      </w:r>
      <w:r>
        <w:rPr>
          <w:b/>
        </w:rPr>
        <w:t>8</w:t>
      </w:r>
      <w:r>
        <w:rPr>
          <w:b/>
          <w:spacing w:val="-2"/>
        </w:rPr>
        <w:t xml:space="preserve"> </w:t>
      </w:r>
      <w:r>
        <w:rPr>
          <w:b/>
        </w:rPr>
        <w:t>dürfen</w:t>
      </w:r>
      <w:r>
        <w:rPr>
          <w:b/>
          <w:spacing w:val="-1"/>
        </w:rPr>
        <w:t xml:space="preserve"> </w:t>
      </w:r>
      <w:r>
        <w:rPr>
          <w:b/>
        </w:rPr>
        <w:t>gerne</w:t>
      </w:r>
      <w:r>
        <w:rPr>
          <w:b/>
          <w:spacing w:val="-4"/>
        </w:rPr>
        <w:t xml:space="preserve"> </w:t>
      </w:r>
      <w:r>
        <w:rPr>
          <w:b/>
        </w:rPr>
        <w:t>weiterverwendet</w:t>
      </w:r>
      <w:r>
        <w:rPr>
          <w:b/>
          <w:spacing w:val="-3"/>
        </w:rPr>
        <w:t xml:space="preserve"> </w:t>
      </w:r>
      <w:r>
        <w:rPr>
          <w:b/>
        </w:rPr>
        <w:t>werden,</w:t>
      </w:r>
      <w:r>
        <w:rPr>
          <w:b/>
          <w:spacing w:val="-2"/>
        </w:rPr>
        <w:t xml:space="preserve"> </w:t>
      </w:r>
      <w:r>
        <w:rPr>
          <w:b/>
        </w:rPr>
        <w:t>wenn</w:t>
      </w:r>
      <w:r>
        <w:rPr>
          <w:b/>
          <w:spacing w:val="-2"/>
        </w:rPr>
        <w:t xml:space="preserve"> </w:t>
      </w:r>
      <w:r>
        <w:rPr>
          <w:b/>
        </w:rPr>
        <w:t>ihr</w:t>
      </w:r>
      <w:r>
        <w:rPr>
          <w:b/>
          <w:spacing w:val="-3"/>
        </w:rPr>
        <w:t xml:space="preserve"> </w:t>
      </w:r>
      <w:r>
        <w:rPr>
          <w:b/>
        </w:rPr>
        <w:t>Zustand</w:t>
      </w:r>
      <w:r>
        <w:rPr>
          <w:b/>
          <w:spacing w:val="2"/>
        </w:rPr>
        <w:t xml:space="preserve"> </w:t>
      </w:r>
      <w:r>
        <w:rPr>
          <w:b/>
        </w:rPr>
        <w:t>noch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Ordnung ist.</w:t>
      </w: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7462"/>
      </w:tblGrid>
      <w:tr w:rsidR="00847FDB">
        <w:trPr>
          <w:trHeight w:val="810"/>
        </w:trPr>
        <w:tc>
          <w:tcPr>
            <w:tcW w:w="2139" w:type="dxa"/>
            <w:shd w:val="clear" w:color="auto" w:fill="D9D9D9"/>
          </w:tcPr>
          <w:p w:rsidR="00847FDB" w:rsidRDefault="00847FDB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847FDB" w:rsidRDefault="000B3608">
            <w:pPr>
              <w:pStyle w:val="TableParagraph"/>
              <w:spacing w:before="0"/>
              <w:ind w:left="822" w:right="8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Fach</w:t>
            </w:r>
          </w:p>
        </w:tc>
        <w:tc>
          <w:tcPr>
            <w:tcW w:w="7462" w:type="dxa"/>
            <w:shd w:val="clear" w:color="auto" w:fill="D9D9D9"/>
          </w:tcPr>
          <w:p w:rsidR="00847FDB" w:rsidRDefault="00847FDB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847FDB" w:rsidRDefault="000B3608">
            <w:pPr>
              <w:pStyle w:val="TableParagraph"/>
              <w:spacing w:before="0"/>
              <w:ind w:left="3284" w:right="3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Deutsch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hAnsi="Times New Roman" w:cs="Times New Roman"/>
                <w:rtl/>
              </w:rPr>
              <w:t>٠</w:t>
            </w:r>
            <w:r>
              <w:rPr>
                <w:rFonts w:ascii="Times New Roman" w:hAnsi="Times New Roman" w:cs="Times New Roman"/>
                <w:spacing w:val="2"/>
              </w:rPr>
              <w:t xml:space="preserve"> </w:t>
            </w:r>
            <w:r>
              <w:t>roter</w:t>
            </w:r>
            <w:r>
              <w:rPr>
                <w:spacing w:val="-3"/>
              </w:rPr>
              <w:t xml:space="preserve"> </w:t>
            </w:r>
            <w:r>
              <w:t>Ordner,</w:t>
            </w:r>
            <w:r>
              <w:rPr>
                <w:spacing w:val="-2"/>
              </w:rPr>
              <w:t xml:space="preserve"> </w:t>
            </w:r>
            <w:r>
              <w:t>5er</w:t>
            </w:r>
            <w:r>
              <w:rPr>
                <w:spacing w:val="-2"/>
              </w:rPr>
              <w:t xml:space="preserve"> </w:t>
            </w:r>
            <w:r>
              <w:t>Register,</w:t>
            </w:r>
            <w:r>
              <w:rPr>
                <w:spacing w:val="-2"/>
              </w:rPr>
              <w:t xml:space="preserve"> </w:t>
            </w:r>
            <w:r>
              <w:t>linierte Blätter</w:t>
            </w:r>
            <w:r>
              <w:rPr>
                <w:spacing w:val="-2"/>
              </w:rPr>
              <w:t xml:space="preserve"> </w:t>
            </w:r>
            <w:r>
              <w:t>mit</w:t>
            </w:r>
            <w:r>
              <w:rPr>
                <w:spacing w:val="1"/>
              </w:rPr>
              <w:t xml:space="preserve"> </w:t>
            </w:r>
            <w:r>
              <w:t>Rand</w:t>
            </w:r>
            <w:r>
              <w:rPr>
                <w:spacing w:val="-3"/>
              </w:rPr>
              <w:t xml:space="preserve"> </w:t>
            </w:r>
            <w:r>
              <w:t>DIN</w:t>
            </w:r>
            <w:r>
              <w:rPr>
                <w:spacing w:val="-1"/>
              </w:rPr>
              <w:t xml:space="preserve"> </w:t>
            </w:r>
            <w:r>
              <w:t>A4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Mathematik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hAnsi="Times New Roman" w:cs="Times New Roman"/>
                <w:rtl/>
              </w:rPr>
              <w:t>٠</w:t>
            </w:r>
            <w:r>
              <w:rPr>
                <w:rFonts w:ascii="Times New Roman" w:hAnsi="Times New Roman" w:cs="Times New Roman"/>
                <w:spacing w:val="51"/>
              </w:rPr>
              <w:t xml:space="preserve"> </w:t>
            </w:r>
            <w:r>
              <w:t>2 karierte</w:t>
            </w:r>
            <w:r>
              <w:rPr>
                <w:spacing w:val="-4"/>
              </w:rPr>
              <w:t xml:space="preserve"> </w:t>
            </w:r>
            <w:r>
              <w:t>Hefter</w:t>
            </w:r>
            <w:r>
              <w:rPr>
                <w:spacing w:val="-4"/>
              </w:rPr>
              <w:t xml:space="preserve"> </w:t>
            </w:r>
            <w:r>
              <w:t>mit</w:t>
            </w:r>
            <w:r>
              <w:rPr>
                <w:spacing w:val="-2"/>
              </w:rPr>
              <w:t xml:space="preserve"> </w:t>
            </w:r>
            <w:r>
              <w:t>Rand,</w:t>
            </w:r>
            <w:r>
              <w:rPr>
                <w:spacing w:val="-3"/>
              </w:rPr>
              <w:t xml:space="preserve"> </w:t>
            </w:r>
            <w:r>
              <w:t>blauer</w:t>
            </w:r>
            <w:r>
              <w:rPr>
                <w:spacing w:val="-2"/>
              </w:rPr>
              <w:t xml:space="preserve"> </w:t>
            </w:r>
            <w:r>
              <w:t>Schnellhefter,</w:t>
            </w:r>
            <w:r>
              <w:rPr>
                <w:spacing w:val="-2"/>
              </w:rPr>
              <w:t xml:space="preserve"> </w:t>
            </w:r>
            <w:r>
              <w:t>5€</w:t>
            </w:r>
            <w:r>
              <w:rPr>
                <w:spacing w:val="-2"/>
              </w:rPr>
              <w:t xml:space="preserve"> </w:t>
            </w:r>
            <w:r>
              <w:t>für</w:t>
            </w:r>
            <w:r>
              <w:rPr>
                <w:spacing w:val="-5"/>
              </w:rPr>
              <w:t xml:space="preserve"> </w:t>
            </w:r>
            <w:r>
              <w:t>Abschlussprüfungsheft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Englisch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gelber Ordner,</w:t>
            </w:r>
            <w:r>
              <w:rPr>
                <w:spacing w:val="-3"/>
              </w:rPr>
              <w:t xml:space="preserve"> </w:t>
            </w:r>
            <w:r>
              <w:t>5er Register,</w:t>
            </w:r>
            <w:r>
              <w:rPr>
                <w:spacing w:val="-1"/>
              </w:rPr>
              <w:t xml:space="preserve"> </w:t>
            </w:r>
            <w:r>
              <w:t>Vokabelheft</w:t>
            </w:r>
            <w:r>
              <w:rPr>
                <w:spacing w:val="-2"/>
              </w:rPr>
              <w:t xml:space="preserve"> </w:t>
            </w:r>
            <w:r>
              <w:t>DIN</w:t>
            </w:r>
            <w:r>
              <w:rPr>
                <w:spacing w:val="-3"/>
              </w:rPr>
              <w:t xml:space="preserve"> </w:t>
            </w:r>
            <w:r>
              <w:t>A4 3</w:t>
            </w:r>
            <w:r>
              <w:rPr>
                <w:spacing w:val="-2"/>
              </w:rPr>
              <w:t xml:space="preserve"> </w:t>
            </w:r>
            <w:r>
              <w:t>Spalten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  <w:spacing w:before="52"/>
            </w:pPr>
            <w:r>
              <w:t>AES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spacing w:before="57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2"/>
              </w:rPr>
              <w:t xml:space="preserve"> </w:t>
            </w:r>
            <w:r>
              <w:t>schwarzer</w:t>
            </w:r>
            <w:r>
              <w:rPr>
                <w:spacing w:val="-4"/>
              </w:rPr>
              <w:t xml:space="preserve"> </w:t>
            </w:r>
            <w:r>
              <w:t>Ordner</w:t>
            </w:r>
            <w:r>
              <w:rPr>
                <w:spacing w:val="-1"/>
              </w:rPr>
              <w:t xml:space="preserve"> </w:t>
            </w:r>
            <w:r>
              <w:t>schmal,</w:t>
            </w:r>
            <w:r>
              <w:rPr>
                <w:spacing w:val="-5"/>
              </w:rPr>
              <w:t xml:space="preserve"> </w:t>
            </w:r>
            <w:r>
              <w:t>6er</w:t>
            </w:r>
            <w:r>
              <w:rPr>
                <w:spacing w:val="-1"/>
              </w:rPr>
              <w:t xml:space="preserve"> </w:t>
            </w:r>
            <w:r>
              <w:t>Register,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Klarsichtfolien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  <w:spacing w:before="52"/>
            </w:pPr>
            <w:r>
              <w:t>Technik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spacing w:before="59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2"/>
              </w:rPr>
              <w:t xml:space="preserve"> </w:t>
            </w:r>
            <w:r>
              <w:t>schwarzer</w:t>
            </w:r>
            <w:r>
              <w:rPr>
                <w:spacing w:val="-3"/>
              </w:rPr>
              <w:t xml:space="preserve"> </w:t>
            </w:r>
            <w:r>
              <w:t>Ordner</w:t>
            </w:r>
            <w:r>
              <w:rPr>
                <w:spacing w:val="-2"/>
              </w:rPr>
              <w:t xml:space="preserve"> </w:t>
            </w:r>
            <w:r>
              <w:t>schmal</w:t>
            </w:r>
          </w:p>
        </w:tc>
      </w:tr>
      <w:tr w:rsidR="00847FDB">
        <w:trPr>
          <w:trHeight w:val="390"/>
        </w:trPr>
        <w:tc>
          <w:tcPr>
            <w:tcW w:w="2139" w:type="dxa"/>
          </w:tcPr>
          <w:p w:rsidR="00847FDB" w:rsidRDefault="000B3608">
            <w:pPr>
              <w:pStyle w:val="TableParagraph"/>
              <w:spacing w:before="52"/>
            </w:pPr>
            <w:r>
              <w:t>Französisch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spacing w:before="59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2x Heft liniert</w:t>
            </w:r>
            <w:r>
              <w:rPr>
                <w:spacing w:val="-3"/>
              </w:rPr>
              <w:t xml:space="preserve"> </w:t>
            </w:r>
            <w:r>
              <w:t>DIN</w:t>
            </w:r>
            <w:r>
              <w:rPr>
                <w:spacing w:val="-2"/>
              </w:rPr>
              <w:t xml:space="preserve"> </w:t>
            </w:r>
            <w:r>
              <w:t>A4</w:t>
            </w:r>
            <w:r>
              <w:rPr>
                <w:spacing w:val="-1"/>
              </w:rPr>
              <w:t xml:space="preserve"> </w:t>
            </w:r>
            <w:r>
              <w:t>mit</w:t>
            </w:r>
            <w:r>
              <w:rPr>
                <w:spacing w:val="-2"/>
              </w:rPr>
              <w:t xml:space="preserve"> </w:t>
            </w:r>
            <w:r>
              <w:t>Rand,</w:t>
            </w:r>
            <w:r>
              <w:rPr>
                <w:spacing w:val="-1"/>
              </w:rPr>
              <w:t xml:space="preserve"> </w:t>
            </w:r>
            <w:r>
              <w:t>Schnellhefter,</w:t>
            </w:r>
            <w:r>
              <w:rPr>
                <w:spacing w:val="-3"/>
              </w:rPr>
              <w:t xml:space="preserve"> </w:t>
            </w:r>
            <w:r>
              <w:t>Vokabelheft</w:t>
            </w:r>
            <w:r>
              <w:rPr>
                <w:spacing w:val="-1"/>
              </w:rPr>
              <w:t xml:space="preserve"> </w:t>
            </w:r>
            <w:r>
              <w:t>DIN</w:t>
            </w:r>
            <w:r>
              <w:rPr>
                <w:spacing w:val="-2"/>
              </w:rPr>
              <w:t xml:space="preserve"> </w:t>
            </w:r>
            <w:r>
              <w:t>A4 3</w:t>
            </w:r>
            <w:r>
              <w:rPr>
                <w:spacing w:val="-1"/>
              </w:rPr>
              <w:t xml:space="preserve"> </w:t>
            </w:r>
            <w:r>
              <w:t>Spalten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Geschichte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brauner Schnellhefter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Geographie</w:t>
            </w:r>
          </w:p>
        </w:tc>
        <w:tc>
          <w:tcPr>
            <w:tcW w:w="7462" w:type="dxa"/>
            <w:vMerge w:val="restart"/>
          </w:tcPr>
          <w:p w:rsidR="00847FDB" w:rsidRDefault="00847FDB">
            <w:pPr>
              <w:pStyle w:val="TableParagraph"/>
              <w:spacing w:before="11"/>
              <w:ind w:left="0"/>
              <w:rPr>
                <w:b/>
                <w:sz w:val="20"/>
              </w:rPr>
            </w:pPr>
          </w:p>
          <w:p w:rsidR="00847FDB" w:rsidRDefault="000B3608">
            <w:pPr>
              <w:pStyle w:val="TableParagraph"/>
              <w:spacing w:before="0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orangener</w:t>
            </w:r>
            <w:r>
              <w:rPr>
                <w:spacing w:val="-3"/>
              </w:rPr>
              <w:t xml:space="preserve"> </w:t>
            </w:r>
            <w:r>
              <w:t>Ordner</w:t>
            </w:r>
            <w:r>
              <w:rPr>
                <w:spacing w:val="-1"/>
              </w:rPr>
              <w:t xml:space="preserve"> </w:t>
            </w:r>
            <w:r>
              <w:t>schmal,</w:t>
            </w:r>
            <w:r>
              <w:rPr>
                <w:spacing w:val="-5"/>
              </w:rPr>
              <w:t xml:space="preserve"> </w:t>
            </w:r>
            <w:r>
              <w:t>3er</w:t>
            </w:r>
            <w:r>
              <w:rPr>
                <w:spacing w:val="-1"/>
              </w:rPr>
              <w:t xml:space="preserve"> </w:t>
            </w:r>
            <w:r>
              <w:t>Register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Gemeinschaftskunde</w:t>
            </w:r>
          </w:p>
        </w:tc>
        <w:tc>
          <w:tcPr>
            <w:tcW w:w="7462" w:type="dxa"/>
            <w:vMerge/>
            <w:tcBorders>
              <w:top w:val="nil"/>
            </w:tcBorders>
          </w:tcPr>
          <w:p w:rsidR="00847FDB" w:rsidRDefault="00847FDB">
            <w:pPr>
              <w:rPr>
                <w:sz w:val="2"/>
                <w:szCs w:val="2"/>
              </w:rPr>
            </w:pPr>
          </w:p>
        </w:tc>
      </w:tr>
      <w:tr w:rsidR="00847FDB">
        <w:trPr>
          <w:trHeight w:val="926"/>
        </w:trPr>
        <w:tc>
          <w:tcPr>
            <w:tcW w:w="2139" w:type="dxa"/>
          </w:tcPr>
          <w:p w:rsidR="00847FDB" w:rsidRDefault="00847FDB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847FDB" w:rsidRDefault="000B3608">
            <w:pPr>
              <w:pStyle w:val="TableParagraph"/>
              <w:spacing w:before="0"/>
            </w:pPr>
            <w:r>
              <w:t>Bildende Kunst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340" w:right="458" w:hanging="228"/>
            </w:pPr>
            <w:r>
              <w:rPr>
                <w:rFonts w:ascii="Times New Roman" w:hAnsi="Times New Roman" w:cs="Times New Roman"/>
                <w:rtl/>
              </w:rPr>
              <w:t>٠</w:t>
            </w: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t>pinker</w:t>
            </w:r>
            <w:proofErr w:type="spellEnd"/>
            <w:r>
              <w:t xml:space="preserve"> Schnellhefter, Zeichenblock DIN A3, Wasserfarben, Pinsel,</w:t>
            </w:r>
            <w:r>
              <w:rPr>
                <w:spacing w:val="1"/>
              </w:rPr>
              <w:t xml:space="preserve"> </w:t>
            </w:r>
            <w:r>
              <w:t xml:space="preserve">Wasserbehälter, Lappen, </w:t>
            </w:r>
            <w:proofErr w:type="spellStart"/>
            <w:r>
              <w:t>Fineliner</w:t>
            </w:r>
            <w:proofErr w:type="spellEnd"/>
            <w:r>
              <w:t xml:space="preserve"> (schwarz), Schere, Klebstoff, 3 Bleistifte</w:t>
            </w:r>
            <w:r>
              <w:rPr>
                <w:spacing w:val="-47"/>
              </w:rPr>
              <w:t xml:space="preserve"> </w:t>
            </w:r>
            <w:r>
              <w:t>(weich,</w:t>
            </w:r>
            <w:r>
              <w:rPr>
                <w:spacing w:val="-4"/>
              </w:rPr>
              <w:t xml:space="preserve"> </w:t>
            </w:r>
            <w:r>
              <w:t>mittel,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hard</w:t>
            </w:r>
            <w:proofErr w:type="spellEnd"/>
            <w:r>
              <w:t>),  Box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Musik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hAnsi="Times New Roman" w:cs="Times New Roman"/>
                <w:rtl/>
              </w:rPr>
              <w:t>٠</w:t>
            </w:r>
            <w:r>
              <w:rPr>
                <w:rFonts w:ascii="Times New Roman" w:hAnsi="Times New Roman" w:cs="Times New Roman"/>
                <w:spacing w:val="53"/>
              </w:rPr>
              <w:t xml:space="preserve"> </w:t>
            </w:r>
            <w:r>
              <w:t>weißer</w:t>
            </w:r>
            <w:r>
              <w:rPr>
                <w:spacing w:val="-1"/>
              </w:rPr>
              <w:t xml:space="preserve"> </w:t>
            </w:r>
            <w:r>
              <w:t>Schnellhefter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WBS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3"/>
              </w:rPr>
              <w:t xml:space="preserve"> </w:t>
            </w:r>
            <w:r>
              <w:t>orangener</w:t>
            </w:r>
            <w:r>
              <w:rPr>
                <w:spacing w:val="-3"/>
              </w:rPr>
              <w:t xml:space="preserve"> </w:t>
            </w:r>
            <w:r>
              <w:t>Ordner</w:t>
            </w:r>
            <w:r>
              <w:rPr>
                <w:spacing w:val="-1"/>
              </w:rPr>
              <w:t xml:space="preserve"> </w:t>
            </w:r>
            <w:r>
              <w:t>schmal,</w:t>
            </w:r>
            <w:r>
              <w:rPr>
                <w:spacing w:val="-6"/>
              </w:rPr>
              <w:t xml:space="preserve"> </w:t>
            </w:r>
            <w:r>
              <w:t>2er</w:t>
            </w:r>
            <w:r>
              <w:rPr>
                <w:spacing w:val="-1"/>
              </w:rPr>
              <w:t xml:space="preserve"> </w:t>
            </w:r>
            <w:r>
              <w:t>Register, 3</w:t>
            </w:r>
            <w:r>
              <w:rPr>
                <w:spacing w:val="-3"/>
              </w:rPr>
              <w:t xml:space="preserve"> </w:t>
            </w:r>
            <w:r>
              <w:t>Klarsichtfolien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Biologie</w:t>
            </w:r>
          </w:p>
        </w:tc>
        <w:tc>
          <w:tcPr>
            <w:tcW w:w="7462" w:type="dxa"/>
            <w:vMerge w:val="restart"/>
          </w:tcPr>
          <w:p w:rsidR="00847FDB" w:rsidRDefault="00847FDB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847FDB" w:rsidRDefault="000B3608">
            <w:pPr>
              <w:pStyle w:val="TableParagraph"/>
              <w:spacing w:before="162"/>
              <w:ind w:left="112"/>
            </w:pPr>
            <w:r>
              <w:rPr>
                <w:rFonts w:ascii="Times New Roman" w:hAnsi="Times New Roman" w:cs="Times New Roman"/>
                <w:rtl/>
              </w:rPr>
              <w:t>٠</w:t>
            </w: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r>
              <w:t>grüner</w:t>
            </w:r>
            <w:r>
              <w:rPr>
                <w:spacing w:val="-1"/>
              </w:rPr>
              <w:t xml:space="preserve"> </w:t>
            </w:r>
            <w:r>
              <w:t>Ordner schmal,</w:t>
            </w:r>
            <w:r>
              <w:rPr>
                <w:spacing w:val="-4"/>
              </w:rPr>
              <w:t xml:space="preserve"> </w:t>
            </w:r>
            <w:r>
              <w:t>3er</w:t>
            </w:r>
            <w:r>
              <w:rPr>
                <w:spacing w:val="-4"/>
              </w:rPr>
              <w:t xml:space="preserve"> </w:t>
            </w:r>
            <w:r>
              <w:t>Register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Physik</w:t>
            </w:r>
          </w:p>
        </w:tc>
        <w:tc>
          <w:tcPr>
            <w:tcW w:w="7462" w:type="dxa"/>
            <w:vMerge/>
            <w:tcBorders>
              <w:top w:val="nil"/>
            </w:tcBorders>
          </w:tcPr>
          <w:p w:rsidR="00847FDB" w:rsidRDefault="00847FDB">
            <w:pPr>
              <w:rPr>
                <w:sz w:val="2"/>
                <w:szCs w:val="2"/>
              </w:rPr>
            </w:pP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Chemie</w:t>
            </w:r>
          </w:p>
        </w:tc>
        <w:tc>
          <w:tcPr>
            <w:tcW w:w="7462" w:type="dxa"/>
            <w:vMerge/>
            <w:tcBorders>
              <w:top w:val="nil"/>
            </w:tcBorders>
          </w:tcPr>
          <w:p w:rsidR="00847FDB" w:rsidRDefault="00847FDB">
            <w:pPr>
              <w:rPr>
                <w:sz w:val="2"/>
                <w:szCs w:val="2"/>
              </w:rPr>
            </w:pPr>
          </w:p>
        </w:tc>
      </w:tr>
      <w:tr w:rsidR="00847FDB">
        <w:trPr>
          <w:trHeight w:val="717"/>
        </w:trPr>
        <w:tc>
          <w:tcPr>
            <w:tcW w:w="2139" w:type="dxa"/>
          </w:tcPr>
          <w:p w:rsidR="00847FDB" w:rsidRDefault="000B3608">
            <w:pPr>
              <w:pStyle w:val="TableParagraph"/>
              <w:spacing w:before="3" w:line="328" w:lineRule="exact"/>
              <w:ind w:right="1286"/>
            </w:pPr>
            <w:r>
              <w:t>Religion</w:t>
            </w:r>
            <w:r>
              <w:rPr>
                <w:spacing w:val="-47"/>
              </w:rPr>
              <w:t xml:space="preserve"> </w:t>
            </w:r>
            <w:r>
              <w:t>Ethik</w:t>
            </w:r>
          </w:p>
        </w:tc>
        <w:tc>
          <w:tcPr>
            <w:tcW w:w="7462" w:type="dxa"/>
          </w:tcPr>
          <w:p w:rsidR="00847FDB" w:rsidRDefault="00847FDB">
            <w:pPr>
              <w:pStyle w:val="TableParagraph"/>
              <w:spacing w:before="0"/>
              <w:ind w:left="0"/>
              <w:rPr>
                <w:b/>
                <w:sz w:val="18"/>
              </w:rPr>
            </w:pPr>
          </w:p>
          <w:p w:rsidR="00847FDB" w:rsidRDefault="000B3608">
            <w:pPr>
              <w:pStyle w:val="TableParagraph"/>
              <w:spacing w:before="0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2"/>
              </w:rPr>
              <w:t xml:space="preserve"> </w:t>
            </w:r>
            <w:r>
              <w:t>lila</w:t>
            </w:r>
            <w:r>
              <w:rPr>
                <w:spacing w:val="-1"/>
              </w:rPr>
              <w:t xml:space="preserve"> </w:t>
            </w:r>
            <w:r>
              <w:t>Schnellhefter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Profilfach</w:t>
            </w:r>
            <w:r>
              <w:rPr>
                <w:spacing w:val="-2"/>
              </w:rPr>
              <w:t xml:space="preserve"> </w:t>
            </w:r>
            <w:r>
              <w:t>Sport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grauer</w:t>
            </w:r>
            <w:r>
              <w:rPr>
                <w:spacing w:val="-1"/>
              </w:rPr>
              <w:t xml:space="preserve"> </w:t>
            </w:r>
            <w:r>
              <w:t>Schnellhefter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Profilfach</w:t>
            </w:r>
            <w:r>
              <w:rPr>
                <w:spacing w:val="-2"/>
              </w:rPr>
              <w:t xml:space="preserve"> </w:t>
            </w:r>
            <w:r>
              <w:t>NWT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grauer</w:t>
            </w:r>
            <w:r>
              <w:rPr>
                <w:spacing w:val="-1"/>
              </w:rPr>
              <w:t xml:space="preserve"> </w:t>
            </w:r>
            <w:r>
              <w:t>Schnellhefter</w:t>
            </w:r>
          </w:p>
        </w:tc>
      </w:tr>
      <w:tr w:rsidR="00847FDB">
        <w:trPr>
          <w:trHeight w:val="388"/>
        </w:trPr>
        <w:tc>
          <w:tcPr>
            <w:tcW w:w="2139" w:type="dxa"/>
          </w:tcPr>
          <w:p w:rsidR="00847FDB" w:rsidRDefault="000B3608">
            <w:pPr>
              <w:pStyle w:val="TableParagraph"/>
            </w:pPr>
            <w:r>
              <w:t>Profilfach</w:t>
            </w:r>
            <w:r>
              <w:rPr>
                <w:spacing w:val="-2"/>
              </w:rPr>
              <w:t xml:space="preserve"> </w:t>
            </w:r>
            <w:r>
              <w:t>IMP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112"/>
            </w:pPr>
            <w:r>
              <w:rPr>
                <w:rFonts w:ascii="Times New Roman" w:cs="Times New Roman"/>
                <w:rtl/>
              </w:rPr>
              <w:t>٠</w:t>
            </w:r>
            <w:r>
              <w:rPr>
                <w:rFonts w:ascii="Times New Roman" w:cs="Times New Roman"/>
                <w:spacing w:val="54"/>
              </w:rPr>
              <w:t xml:space="preserve"> </w:t>
            </w:r>
            <w:r>
              <w:t>grauer</w:t>
            </w:r>
            <w:r>
              <w:rPr>
                <w:spacing w:val="-1"/>
              </w:rPr>
              <w:t xml:space="preserve"> </w:t>
            </w:r>
            <w:r>
              <w:t>Schnellhefter, USB</w:t>
            </w:r>
          </w:p>
        </w:tc>
      </w:tr>
      <w:tr w:rsidR="00847FDB">
        <w:trPr>
          <w:trHeight w:val="657"/>
        </w:trPr>
        <w:tc>
          <w:tcPr>
            <w:tcW w:w="2139" w:type="dxa"/>
          </w:tcPr>
          <w:p w:rsidR="00847FDB" w:rsidRDefault="000B3608">
            <w:pPr>
              <w:pStyle w:val="TableParagraph"/>
              <w:spacing w:before="191"/>
            </w:pPr>
            <w:r>
              <w:t>sonstiges</w:t>
            </w:r>
          </w:p>
        </w:tc>
        <w:tc>
          <w:tcPr>
            <w:tcW w:w="7462" w:type="dxa"/>
          </w:tcPr>
          <w:p w:rsidR="00847FDB" w:rsidRDefault="000B3608">
            <w:pPr>
              <w:pStyle w:val="TableParagraph"/>
              <w:ind w:left="340" w:hanging="228"/>
            </w:pPr>
            <w:r>
              <w:rPr>
                <w:rFonts w:ascii="Times New Roman" w:hAnsi="Times New Roman" w:cs="Times New Roman"/>
                <w:rtl/>
              </w:rPr>
              <w:t>٠</w:t>
            </w:r>
            <w:r>
              <w:rPr>
                <w:rFonts w:ascii="Times New Roman" w:hAnsi="Times New Roman" w:cs="Times New Roman"/>
                <w:spacing w:val="1"/>
              </w:rPr>
              <w:t xml:space="preserve"> </w:t>
            </w:r>
            <w:r>
              <w:t>Buntstifte, Lineal,</w:t>
            </w:r>
            <w:r>
              <w:rPr>
                <w:spacing w:val="1"/>
              </w:rPr>
              <w:t xml:space="preserve"> </w:t>
            </w:r>
            <w:r>
              <w:t>Klebestift, Textmarker, Schere, Postmappe , Füller, Bleistift,</w:t>
            </w:r>
            <w:r>
              <w:rPr>
                <w:spacing w:val="-47"/>
              </w:rPr>
              <w:t xml:space="preserve"> </w:t>
            </w:r>
            <w:r>
              <w:t>Folienstift,</w:t>
            </w:r>
            <w:r>
              <w:rPr>
                <w:spacing w:val="-1"/>
              </w:rPr>
              <w:t xml:space="preserve"> </w:t>
            </w:r>
            <w:r>
              <w:t>Schreibblock</w:t>
            </w:r>
            <w:r>
              <w:rPr>
                <w:spacing w:val="1"/>
              </w:rPr>
              <w:t xml:space="preserve"> </w:t>
            </w:r>
            <w:r>
              <w:t>liniert</w:t>
            </w:r>
            <w:r>
              <w:rPr>
                <w:spacing w:val="1"/>
              </w:rPr>
              <w:t xml:space="preserve"> </w:t>
            </w:r>
            <w:r>
              <w:t>und</w:t>
            </w:r>
            <w:r>
              <w:rPr>
                <w:spacing w:val="-2"/>
              </w:rPr>
              <w:t xml:space="preserve"> </w:t>
            </w:r>
            <w:r>
              <w:t>kariert</w:t>
            </w:r>
            <w:r>
              <w:rPr>
                <w:spacing w:val="-1"/>
              </w:rPr>
              <w:t xml:space="preserve"> </w:t>
            </w:r>
            <w:r>
              <w:t>Doppelrand</w:t>
            </w:r>
            <w:r>
              <w:rPr>
                <w:spacing w:val="-3"/>
              </w:rPr>
              <w:t xml:space="preserve"> </w:t>
            </w:r>
            <w:r>
              <w:t>DIN</w:t>
            </w:r>
            <w:r>
              <w:rPr>
                <w:spacing w:val="-2"/>
              </w:rPr>
              <w:t xml:space="preserve"> </w:t>
            </w:r>
            <w:r>
              <w:t>A4</w:t>
            </w:r>
          </w:p>
        </w:tc>
      </w:tr>
    </w:tbl>
    <w:p w:rsidR="00847FDB" w:rsidRDefault="00847FDB">
      <w:pPr>
        <w:pStyle w:val="Textkrper"/>
        <w:spacing w:before="9"/>
        <w:rPr>
          <w:b/>
          <w:sz w:val="21"/>
        </w:rPr>
      </w:pPr>
    </w:p>
    <w:p w:rsidR="00847FDB" w:rsidRDefault="000B3608">
      <w:pPr>
        <w:pStyle w:val="Textkrper"/>
        <w:ind w:left="112" w:right="110"/>
        <w:jc w:val="both"/>
      </w:pPr>
      <w:r>
        <w:t xml:space="preserve">Das </w:t>
      </w:r>
      <w:r>
        <w:rPr>
          <w:b/>
        </w:rPr>
        <w:t xml:space="preserve">Lerntagebuch </w:t>
      </w:r>
      <w:r>
        <w:t>erhalten die Lernpartner der Stufen 5 – 10 zu Unterrichtsbeginn von den jeweiligen</w:t>
      </w:r>
      <w:r>
        <w:rPr>
          <w:spacing w:val="1"/>
        </w:rPr>
        <w:t xml:space="preserve"> </w:t>
      </w:r>
      <w:r>
        <w:t>Lerngruppenleitungen.</w:t>
      </w:r>
      <w:r>
        <w:rPr>
          <w:spacing w:val="-6"/>
        </w:rPr>
        <w:t xml:space="preserve"> </w:t>
      </w:r>
      <w:r>
        <w:t>Wir</w:t>
      </w:r>
      <w:r>
        <w:rPr>
          <w:spacing w:val="-6"/>
        </w:rPr>
        <w:t xml:space="preserve"> </w:t>
      </w:r>
      <w:r>
        <w:t>bitten</w:t>
      </w:r>
      <w:r>
        <w:rPr>
          <w:spacing w:val="-6"/>
        </w:rPr>
        <w:t xml:space="preserve"> </w:t>
      </w:r>
      <w:r>
        <w:t>Sie</w:t>
      </w:r>
      <w:r>
        <w:rPr>
          <w:spacing w:val="-3"/>
        </w:rPr>
        <w:t xml:space="preserve"> </w:t>
      </w:r>
      <w:r>
        <w:t>um</w:t>
      </w:r>
      <w:r>
        <w:rPr>
          <w:spacing w:val="-5"/>
        </w:rPr>
        <w:t xml:space="preserve"> </w:t>
      </w:r>
      <w:r>
        <w:t>Verständnis,</w:t>
      </w:r>
      <w:r>
        <w:rPr>
          <w:spacing w:val="-7"/>
        </w:rPr>
        <w:t xml:space="preserve"> </w:t>
      </w:r>
      <w:r>
        <w:t>dass</w:t>
      </w:r>
      <w:r>
        <w:rPr>
          <w:spacing w:val="-3"/>
        </w:rPr>
        <w:t xml:space="preserve"> </w:t>
      </w:r>
      <w:r>
        <w:t>wir</w:t>
      </w:r>
      <w:r>
        <w:rPr>
          <w:spacing w:val="-6"/>
        </w:rPr>
        <w:t xml:space="preserve"> </w:t>
      </w:r>
      <w:r>
        <w:t>dafür</w:t>
      </w:r>
      <w:r>
        <w:rPr>
          <w:spacing w:val="-3"/>
        </w:rPr>
        <w:t xml:space="preserve"> </w:t>
      </w:r>
      <w:r>
        <w:t>einen</w:t>
      </w:r>
      <w:r>
        <w:rPr>
          <w:spacing w:val="-3"/>
        </w:rPr>
        <w:t xml:space="preserve"> </w:t>
      </w:r>
      <w:r>
        <w:t>Unkostenbeitrag</w:t>
      </w:r>
      <w:r>
        <w:rPr>
          <w:spacing w:val="-5"/>
        </w:rPr>
        <w:t xml:space="preserve"> </w:t>
      </w:r>
      <w:r>
        <w:t>von</w:t>
      </w:r>
      <w:r>
        <w:rPr>
          <w:spacing w:val="-6"/>
        </w:rPr>
        <w:t xml:space="preserve"> </w:t>
      </w:r>
      <w:r>
        <w:t>5€</w:t>
      </w:r>
      <w:r>
        <w:rPr>
          <w:spacing w:val="-5"/>
        </w:rPr>
        <w:t xml:space="preserve"> </w:t>
      </w:r>
      <w:r>
        <w:t>erheben</w:t>
      </w:r>
      <w:r>
        <w:rPr>
          <w:spacing w:val="-47"/>
        </w:rPr>
        <w:t xml:space="preserve"> </w:t>
      </w:r>
      <w:r>
        <w:t>müssen.</w:t>
      </w:r>
    </w:p>
    <w:sectPr w:rsidR="00847FDB">
      <w:type w:val="continuous"/>
      <w:pgSz w:w="11910" w:h="16840"/>
      <w:pgMar w:top="11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FDB"/>
    <w:rsid w:val="000B3608"/>
    <w:rsid w:val="0084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2B9BDA-972C-4EC3-8FBB-F6FAC0C9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  <w:rPr>
      <w:rFonts w:ascii="Calibri" w:eastAsia="Calibri" w:hAnsi="Calibri" w:cs="Calibri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</w:style>
  <w:style w:type="paragraph" w:styleId="Titel">
    <w:name w:val="Title"/>
    <w:basedOn w:val="Standard"/>
    <w:uiPriority w:val="1"/>
    <w:qFormat/>
    <w:pPr>
      <w:spacing w:before="14"/>
      <w:ind w:left="1890" w:right="1892"/>
      <w:jc w:val="center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6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WC</Company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 Bosch</dc:creator>
  <cp:lastModifiedBy>Annemarie Ziegler</cp:lastModifiedBy>
  <cp:revision>2</cp:revision>
  <dcterms:created xsi:type="dcterms:W3CDTF">2022-09-08T14:43:00Z</dcterms:created>
  <dcterms:modified xsi:type="dcterms:W3CDTF">2022-09-08T14:43:00Z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2022-09-08T00:00:00Z</vt:filetime>
  </property>
</Properties>
</file>